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63AF" w14:textId="77777777" w:rsidR="0054638D" w:rsidRPr="00223B5F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Calibri" w:hAnsi="Arial" w:cs="Arial"/>
          <w:b/>
          <w:color w:val="222A35" w:themeColor="text2" w:themeShade="80"/>
          <w:sz w:val="28"/>
          <w:szCs w:val="28"/>
        </w:rPr>
      </w:pPr>
      <w:r w:rsidRPr="00223B5F">
        <w:rPr>
          <w:rFonts w:ascii="Arial" w:eastAsia="Calibri" w:hAnsi="Arial" w:cs="Arial"/>
          <w:b/>
          <w:color w:val="222A35" w:themeColor="text2" w:themeShade="80"/>
          <w:sz w:val="28"/>
          <w:szCs w:val="28"/>
        </w:rPr>
        <w:t>Título de la comunicación</w:t>
      </w:r>
      <w:r>
        <w:rPr>
          <w:rFonts w:ascii="Arial" w:eastAsia="Calibri" w:hAnsi="Arial" w:cs="Arial"/>
          <w:b/>
          <w:color w:val="222A35" w:themeColor="text2" w:themeShade="80"/>
          <w:sz w:val="28"/>
          <w:szCs w:val="28"/>
        </w:rPr>
        <w:t xml:space="preserve"> (80 caracteres máx.)</w:t>
      </w:r>
    </w:p>
    <w:p w14:paraId="29FCE2ED" w14:textId="77777777" w:rsidR="0054638D" w:rsidRPr="00F332A3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Calibri" w:hAnsi="Arial" w:cs="Arial"/>
          <w:color w:val="323E4F" w:themeColor="text2" w:themeShade="BF"/>
          <w:sz w:val="16"/>
          <w:szCs w:val="28"/>
        </w:rPr>
      </w:pPr>
      <w:r w:rsidRPr="00F332A3">
        <w:rPr>
          <w:rFonts w:ascii="Arial" w:eastAsia="Calibri" w:hAnsi="Arial" w:cs="Arial"/>
          <w:color w:val="323E4F" w:themeColor="text2" w:themeShade="BF"/>
          <w:sz w:val="16"/>
          <w:szCs w:val="28"/>
        </w:rPr>
        <w:t xml:space="preserve">Eje temático del Congreso: </w:t>
      </w:r>
    </w:p>
    <w:p w14:paraId="659A7A55" w14:textId="77777777" w:rsidR="0054638D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72540D81" w14:textId="77777777" w:rsidR="0054638D" w:rsidRPr="00F332A3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bookmarkStart w:id="0" w:name="_3znysh7" w:colFirst="0" w:colLast="0"/>
      <w:bookmarkEnd w:id="0"/>
    </w:p>
    <w:p w14:paraId="113AD0FD" w14:textId="01CFD3CB" w:rsidR="0054638D" w:rsidRDefault="00DA4C21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COLOCAR UN SEUDÓNIM</w:t>
      </w:r>
      <w:r w:rsidR="0054638D">
        <w:rPr>
          <w:rFonts w:ascii="Arial" w:eastAsia="Calibri" w:hAnsi="Arial" w:cs="Arial"/>
          <w:color w:val="000000"/>
          <w:sz w:val="18"/>
          <w:szCs w:val="20"/>
        </w:rPr>
        <w:t xml:space="preserve">O </w:t>
      </w:r>
      <w:r w:rsidR="00AB480D">
        <w:rPr>
          <w:rFonts w:ascii="Arial" w:eastAsia="Calibri" w:hAnsi="Arial" w:cs="Arial"/>
          <w:color w:val="000000"/>
          <w:sz w:val="18"/>
          <w:szCs w:val="20"/>
        </w:rPr>
        <w:t>EN LUGAR DE SU NOMBRE</w:t>
      </w:r>
      <w:r w:rsidR="00AB480D">
        <w:rPr>
          <w:rFonts w:ascii="Arial" w:eastAsia="Calibri" w:hAnsi="Arial" w:cs="Arial"/>
          <w:color w:val="000000"/>
          <w:sz w:val="18"/>
          <w:szCs w:val="20"/>
        </w:rPr>
        <w:br/>
        <w:t>P</w:t>
      </w:r>
      <w:r w:rsidR="00941FDD">
        <w:rPr>
          <w:rFonts w:ascii="Arial" w:eastAsia="Calibri" w:hAnsi="Arial" w:cs="Arial"/>
          <w:color w:val="000000"/>
          <w:sz w:val="18"/>
          <w:szCs w:val="20"/>
        </w:rPr>
        <w:t>osteriormente se colocará el nombre del autor</w:t>
      </w:r>
      <w:r w:rsidR="00AB480D">
        <w:rPr>
          <w:rFonts w:ascii="Arial" w:eastAsia="Calibri" w:hAnsi="Arial" w:cs="Arial"/>
          <w:color w:val="000000"/>
          <w:sz w:val="18"/>
          <w:szCs w:val="20"/>
        </w:rPr>
        <w:t xml:space="preserve"> o autores</w:t>
      </w:r>
      <w:r w:rsidR="00941FDD">
        <w:rPr>
          <w:rFonts w:ascii="Arial" w:eastAsia="Calibri" w:hAnsi="Arial" w:cs="Arial"/>
          <w:color w:val="000000"/>
          <w:sz w:val="18"/>
          <w:szCs w:val="20"/>
        </w:rPr>
        <w:t>.</w:t>
      </w:r>
    </w:p>
    <w:p w14:paraId="0BC03E6A" w14:textId="35EEBB04" w:rsidR="0018643F" w:rsidRPr="0018643F" w:rsidRDefault="0018643F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18643F">
        <w:rPr>
          <w:rFonts w:ascii="Arial" w:eastAsia="Calibri" w:hAnsi="Arial" w:cs="Arial"/>
          <w:b/>
          <w:color w:val="000000"/>
          <w:sz w:val="18"/>
          <w:szCs w:val="20"/>
        </w:rPr>
        <w:t>Máximo 3 autores</w:t>
      </w:r>
    </w:p>
    <w:p w14:paraId="18702A9E" w14:textId="77777777" w:rsidR="0054638D" w:rsidRPr="00E82E9D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14:paraId="53C6389D" w14:textId="77777777" w:rsidR="00370393" w:rsidRDefault="00370393" w:rsidP="0054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14:paraId="448530B3" w14:textId="77777777" w:rsidR="00370393" w:rsidRDefault="00370393" w:rsidP="0054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14:paraId="221FA56D" w14:textId="7676BEDE" w:rsidR="0054638D" w:rsidRPr="00E82E9D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  <w:bookmarkStart w:id="1" w:name="_GoBack"/>
      <w:bookmarkEnd w:id="1"/>
      <w:r w:rsidRPr="00E82E9D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6D098AEB" w14:textId="77777777" w:rsidR="0054638D" w:rsidRPr="00E82E9D" w:rsidRDefault="0054638D" w:rsidP="0054638D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Calibri" w:hAnsi="Arial" w:cs="Arial"/>
          <w:color w:val="000000"/>
        </w:rPr>
      </w:pPr>
      <w:r w:rsidRPr="00E82E9D">
        <w:rPr>
          <w:rFonts w:ascii="Arial" w:eastAsia="Calibri" w:hAnsi="Arial" w:cs="Arial"/>
          <w:b/>
          <w:color w:val="222A35" w:themeColor="text2" w:themeShade="80"/>
        </w:rPr>
        <w:t>Resumen</w:t>
      </w:r>
      <w:r w:rsidRPr="00E82E9D">
        <w:rPr>
          <w:rFonts w:ascii="Arial" w:eastAsia="Calibri" w:hAnsi="Arial" w:cs="Arial"/>
          <w:b/>
          <w:color w:val="1D5669"/>
        </w:rPr>
        <w:t xml:space="preserve"> </w:t>
      </w:r>
      <w:r w:rsidRPr="00E82E9D">
        <w:rPr>
          <w:rFonts w:ascii="Arial" w:eastAsia="Calibri" w:hAnsi="Arial" w:cs="Arial"/>
          <w:color w:val="000000"/>
        </w:rPr>
        <w:t>(50 a 100 palabras)</w:t>
      </w:r>
    </w:p>
    <w:p w14:paraId="22234A97" w14:textId="77777777" w:rsidR="0054638D" w:rsidRPr="00E82E9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  <w:lang w:val="pt-BR"/>
        </w:rPr>
      </w:pPr>
      <w:r w:rsidRPr="00F40F27">
        <w:rPr>
          <w:rFonts w:ascii="Arial" w:eastAsia="Calibri" w:hAnsi="Arial" w:cs="Arial"/>
          <w:lang w:val="en-GB"/>
        </w:rPr>
        <w:t xml:space="preserve">Lorem ipsum </w:t>
      </w:r>
      <w:proofErr w:type="spellStart"/>
      <w:r w:rsidRPr="00F40F27">
        <w:rPr>
          <w:rFonts w:ascii="Arial" w:eastAsia="Calibri" w:hAnsi="Arial" w:cs="Arial"/>
          <w:lang w:val="en-GB"/>
        </w:rPr>
        <w:t>dolor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sit </w:t>
      </w:r>
      <w:proofErr w:type="spellStart"/>
      <w:r w:rsidRPr="00F40F27">
        <w:rPr>
          <w:rFonts w:ascii="Arial" w:eastAsia="Calibri" w:hAnsi="Arial" w:cs="Arial"/>
          <w:lang w:val="en-GB"/>
        </w:rPr>
        <w:t>amet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, </w:t>
      </w:r>
      <w:proofErr w:type="spellStart"/>
      <w:r w:rsidRPr="00F40F27">
        <w:rPr>
          <w:rFonts w:ascii="Arial" w:eastAsia="Calibri" w:hAnsi="Arial" w:cs="Arial"/>
          <w:lang w:val="en-GB"/>
        </w:rPr>
        <w:t>consectetur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adipiscing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elit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F40F27">
        <w:rPr>
          <w:rFonts w:ascii="Arial" w:eastAsia="Calibri" w:hAnsi="Arial" w:cs="Arial"/>
          <w:lang w:val="en-GB"/>
        </w:rPr>
        <w:t>Fusce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maximus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tempus </w:t>
      </w:r>
      <w:proofErr w:type="spellStart"/>
      <w:r w:rsidRPr="00F40F27">
        <w:rPr>
          <w:rFonts w:ascii="Arial" w:eastAsia="Calibri" w:hAnsi="Arial" w:cs="Arial"/>
          <w:lang w:val="en-GB"/>
        </w:rPr>
        <w:t>turpis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, sit </w:t>
      </w:r>
      <w:proofErr w:type="spellStart"/>
      <w:r w:rsidRPr="00F40F27">
        <w:rPr>
          <w:rFonts w:ascii="Arial" w:eastAsia="Calibri" w:hAnsi="Arial" w:cs="Arial"/>
          <w:lang w:val="en-GB"/>
        </w:rPr>
        <w:t>amet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accumsan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velit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accumsan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eu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F40F27">
        <w:rPr>
          <w:rFonts w:ascii="Arial" w:eastAsia="Calibri" w:hAnsi="Arial" w:cs="Arial"/>
          <w:lang w:val="en-GB"/>
        </w:rPr>
        <w:t>Mauris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mattis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massa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et </w:t>
      </w:r>
      <w:proofErr w:type="spellStart"/>
      <w:r w:rsidRPr="00F40F27">
        <w:rPr>
          <w:rFonts w:ascii="Arial" w:eastAsia="Calibri" w:hAnsi="Arial" w:cs="Arial"/>
          <w:lang w:val="en-GB"/>
        </w:rPr>
        <w:t>feugiat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tristique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F40F27">
        <w:rPr>
          <w:rFonts w:ascii="Arial" w:eastAsia="Calibri" w:hAnsi="Arial" w:cs="Arial"/>
          <w:lang w:val="en-GB"/>
        </w:rPr>
        <w:t>Nullam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at ligula </w:t>
      </w:r>
      <w:proofErr w:type="spellStart"/>
      <w:r w:rsidRPr="00F40F27">
        <w:rPr>
          <w:rFonts w:ascii="Arial" w:eastAsia="Calibri" w:hAnsi="Arial" w:cs="Arial"/>
          <w:lang w:val="en-GB"/>
        </w:rPr>
        <w:t>ultrices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, </w:t>
      </w:r>
      <w:proofErr w:type="spellStart"/>
      <w:r w:rsidRPr="00F40F27">
        <w:rPr>
          <w:rFonts w:ascii="Arial" w:eastAsia="Calibri" w:hAnsi="Arial" w:cs="Arial"/>
          <w:lang w:val="en-GB"/>
        </w:rPr>
        <w:t>sodales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dui et, </w:t>
      </w:r>
      <w:proofErr w:type="spellStart"/>
      <w:r w:rsidRPr="00F40F27">
        <w:rPr>
          <w:rFonts w:ascii="Arial" w:eastAsia="Calibri" w:hAnsi="Arial" w:cs="Arial"/>
          <w:lang w:val="en-GB"/>
        </w:rPr>
        <w:t>vestibulum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risus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F40F27">
        <w:rPr>
          <w:rFonts w:ascii="Arial" w:eastAsia="Calibri" w:hAnsi="Arial" w:cs="Arial"/>
          <w:lang w:val="en-GB"/>
        </w:rPr>
        <w:t>Morbi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pharetra </w:t>
      </w:r>
      <w:proofErr w:type="spellStart"/>
      <w:r w:rsidRPr="00F40F27">
        <w:rPr>
          <w:rFonts w:ascii="Arial" w:eastAsia="Calibri" w:hAnsi="Arial" w:cs="Arial"/>
          <w:lang w:val="en-GB"/>
        </w:rPr>
        <w:t>tincidunt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sollicitudin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F40F27">
        <w:rPr>
          <w:rFonts w:ascii="Arial" w:eastAsia="Calibri" w:hAnsi="Arial" w:cs="Arial"/>
          <w:lang w:val="en-GB"/>
        </w:rPr>
        <w:t>Duis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sit </w:t>
      </w:r>
      <w:proofErr w:type="spellStart"/>
      <w:r w:rsidRPr="00F40F27">
        <w:rPr>
          <w:rFonts w:ascii="Arial" w:eastAsia="Calibri" w:hAnsi="Arial" w:cs="Arial"/>
          <w:lang w:val="en-GB"/>
        </w:rPr>
        <w:t>amet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arcu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F40F27">
        <w:rPr>
          <w:rFonts w:ascii="Arial" w:eastAsia="Calibri" w:hAnsi="Arial" w:cs="Arial"/>
          <w:lang w:val="en-GB"/>
        </w:rPr>
        <w:t>felis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dapibus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 </w:t>
      </w:r>
      <w:proofErr w:type="spellStart"/>
      <w:r w:rsidRPr="00F40F27">
        <w:rPr>
          <w:rFonts w:ascii="Arial" w:eastAsia="Calibri" w:hAnsi="Arial" w:cs="Arial"/>
          <w:lang w:val="en-GB"/>
        </w:rPr>
        <w:t>sodales</w:t>
      </w:r>
      <w:proofErr w:type="spellEnd"/>
      <w:r w:rsidRPr="00F40F27">
        <w:rPr>
          <w:rFonts w:ascii="Arial" w:eastAsia="Calibri" w:hAnsi="Arial" w:cs="Arial"/>
          <w:lang w:val="en-GB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Aliquam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tempus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ex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bibendum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sem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et </w:t>
      </w:r>
      <w:proofErr w:type="spellStart"/>
      <w:r w:rsidRPr="007343DF">
        <w:rPr>
          <w:rFonts w:ascii="Arial" w:eastAsia="Calibri" w:hAnsi="Arial" w:cs="Arial"/>
          <w:lang w:val="pt-BR"/>
        </w:rPr>
        <w:t>lobortis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enim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egestas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Etiam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sollicitudin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Ut </w:t>
      </w:r>
      <w:proofErr w:type="spellStart"/>
      <w:r w:rsidRPr="007343DF">
        <w:rPr>
          <w:rFonts w:ascii="Arial" w:eastAsia="Calibri" w:hAnsi="Arial" w:cs="Arial"/>
          <w:lang w:val="pt-BR"/>
        </w:rPr>
        <w:t>vestibulum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purus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id est </w:t>
      </w:r>
      <w:proofErr w:type="spellStart"/>
      <w:r w:rsidRPr="007343DF">
        <w:rPr>
          <w:rFonts w:ascii="Arial" w:eastAsia="Calibri" w:hAnsi="Arial" w:cs="Arial"/>
          <w:lang w:val="pt-BR"/>
        </w:rPr>
        <w:t>ultricies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sodales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arcu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pharetra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pt-BR"/>
        </w:rPr>
        <w:t>sagittis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malesuada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erat. Ut </w:t>
      </w:r>
      <w:proofErr w:type="spellStart"/>
      <w:r w:rsidRPr="007343DF">
        <w:rPr>
          <w:rFonts w:ascii="Arial" w:eastAsia="Calibri" w:hAnsi="Arial" w:cs="Arial"/>
          <w:lang w:val="pt-BR"/>
        </w:rPr>
        <w:t>ultrices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congue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velit</w:t>
      </w:r>
      <w:proofErr w:type="spellEnd"/>
      <w:r w:rsidRPr="007343DF">
        <w:rPr>
          <w:rFonts w:ascii="Arial" w:eastAsia="Calibri" w:hAnsi="Arial" w:cs="Arial"/>
          <w:lang w:val="pt-BR"/>
        </w:rPr>
        <w:t>, quis</w:t>
      </w:r>
      <w:r>
        <w:rPr>
          <w:rFonts w:ascii="Arial" w:eastAsia="Calibri" w:hAnsi="Arial" w:cs="Arial"/>
          <w:lang w:val="pt-BR"/>
        </w:rPr>
        <w:t xml:space="preserve"> </w:t>
      </w:r>
      <w:proofErr w:type="spellStart"/>
      <w:r>
        <w:rPr>
          <w:rFonts w:ascii="Arial" w:eastAsia="Calibri" w:hAnsi="Arial" w:cs="Arial"/>
          <w:lang w:val="pt-BR"/>
        </w:rPr>
        <w:t>convallis</w:t>
      </w:r>
      <w:proofErr w:type="spellEnd"/>
      <w:r>
        <w:rPr>
          <w:rFonts w:ascii="Arial" w:eastAsia="Calibri" w:hAnsi="Arial" w:cs="Arial"/>
          <w:lang w:val="pt-BR"/>
        </w:rPr>
        <w:t xml:space="preserve"> </w:t>
      </w:r>
      <w:proofErr w:type="spellStart"/>
      <w:r>
        <w:rPr>
          <w:rFonts w:ascii="Arial" w:eastAsia="Calibri" w:hAnsi="Arial" w:cs="Arial"/>
          <w:lang w:val="pt-BR"/>
        </w:rPr>
        <w:t>turpis</w:t>
      </w:r>
      <w:proofErr w:type="spellEnd"/>
      <w:r>
        <w:rPr>
          <w:rFonts w:ascii="Arial" w:eastAsia="Calibri" w:hAnsi="Arial" w:cs="Arial"/>
          <w:lang w:val="pt-BR"/>
        </w:rPr>
        <w:t xml:space="preserve"> </w:t>
      </w:r>
      <w:proofErr w:type="spellStart"/>
      <w:r>
        <w:rPr>
          <w:rFonts w:ascii="Arial" w:eastAsia="Calibri" w:hAnsi="Arial" w:cs="Arial"/>
          <w:lang w:val="pt-BR"/>
        </w:rPr>
        <w:t>porttitor</w:t>
      </w:r>
      <w:proofErr w:type="spellEnd"/>
      <w:r>
        <w:rPr>
          <w:rFonts w:ascii="Arial" w:eastAsia="Calibri" w:hAnsi="Arial" w:cs="Arial"/>
          <w:lang w:val="pt-BR"/>
        </w:rPr>
        <w:t xml:space="preserve"> et.</w:t>
      </w:r>
    </w:p>
    <w:p w14:paraId="3EF14804" w14:textId="77777777" w:rsidR="0054638D" w:rsidRPr="00E82E9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6"/>
        <w:jc w:val="both"/>
        <w:rPr>
          <w:rFonts w:ascii="Arial" w:eastAsia="Calibri" w:hAnsi="Arial" w:cs="Arial"/>
          <w:lang w:val="pt-BR"/>
        </w:rPr>
      </w:pPr>
    </w:p>
    <w:p w14:paraId="49648E08" w14:textId="77777777" w:rsidR="0054638D" w:rsidRPr="00E82E9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both"/>
        <w:rPr>
          <w:rFonts w:ascii="Arial" w:eastAsia="Calibri" w:hAnsi="Arial" w:cs="Arial"/>
          <w:color w:val="000000"/>
          <w:lang w:val="pt-BR"/>
        </w:rPr>
      </w:pPr>
      <w:proofErr w:type="spellStart"/>
      <w:r w:rsidRPr="00E82E9D">
        <w:rPr>
          <w:rFonts w:ascii="Arial" w:eastAsia="Calibri" w:hAnsi="Arial" w:cs="Arial"/>
          <w:b/>
          <w:color w:val="222A35" w:themeColor="text2" w:themeShade="80"/>
          <w:lang w:val="pt-BR"/>
        </w:rPr>
        <w:t>Palabras</w:t>
      </w:r>
      <w:proofErr w:type="spellEnd"/>
      <w:r w:rsidRPr="00E82E9D">
        <w:rPr>
          <w:rFonts w:ascii="Arial" w:eastAsia="Calibri" w:hAnsi="Arial" w:cs="Arial"/>
          <w:b/>
          <w:color w:val="222A35" w:themeColor="text2" w:themeShade="80"/>
          <w:lang w:val="pt-BR"/>
        </w:rPr>
        <w:t xml:space="preserve"> clave:</w:t>
      </w:r>
      <w:r w:rsidRPr="00E82E9D">
        <w:rPr>
          <w:rFonts w:ascii="Arial" w:eastAsia="Calibri" w:hAnsi="Arial" w:cs="Arial"/>
          <w:color w:val="000000"/>
          <w:lang w:val="pt-BR"/>
        </w:rPr>
        <w:t xml:space="preserve"> Descriptor1; descriptor2; descriptor3; descriptor4; descriptor5; descriptor6.</w:t>
      </w:r>
    </w:p>
    <w:p w14:paraId="1984682E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i/>
          <w:color w:val="323E4F" w:themeColor="text2" w:themeShade="BF"/>
        </w:rPr>
      </w:pPr>
    </w:p>
    <w:p w14:paraId="580DF1D4" w14:textId="77777777" w:rsidR="002E084E" w:rsidRDefault="002E084E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i/>
          <w:color w:val="323E4F" w:themeColor="text2" w:themeShade="BF"/>
        </w:rPr>
      </w:pPr>
    </w:p>
    <w:p w14:paraId="079D5B9F" w14:textId="606A12A5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i/>
          <w:color w:val="323E4F" w:themeColor="text2" w:themeShade="BF"/>
        </w:rPr>
      </w:pPr>
      <w:r w:rsidRPr="00E82E9D">
        <w:rPr>
          <w:rFonts w:ascii="Arial" w:eastAsia="Calibri" w:hAnsi="Arial" w:cs="Arial"/>
          <w:i/>
          <w:color w:val="323E4F" w:themeColor="text2" w:themeShade="BF"/>
        </w:rPr>
        <w:t>(Extensión máxima del documento: 1.000 a 3.000 palabras, incluyendo título</w:t>
      </w:r>
      <w:r>
        <w:rPr>
          <w:rFonts w:ascii="Arial" w:eastAsia="Calibri" w:hAnsi="Arial" w:cs="Arial"/>
          <w:i/>
          <w:color w:val="323E4F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323E4F" w:themeColor="text2" w:themeShade="BF"/>
        </w:rPr>
        <w:t>/</w:t>
      </w:r>
      <w:r>
        <w:rPr>
          <w:rFonts w:ascii="Arial" w:eastAsia="Calibri" w:hAnsi="Arial" w:cs="Arial"/>
          <w:i/>
          <w:color w:val="323E4F" w:themeColor="text2" w:themeShade="BF"/>
        </w:rPr>
        <w:t xml:space="preserve"> </w:t>
      </w:r>
      <w:proofErr w:type="spellStart"/>
      <w:r w:rsidRPr="00E82E9D">
        <w:rPr>
          <w:rFonts w:ascii="Arial" w:eastAsia="Calibri" w:hAnsi="Arial" w:cs="Arial"/>
          <w:i/>
          <w:color w:val="323E4F" w:themeColor="text2" w:themeShade="BF"/>
        </w:rPr>
        <w:t>abstract</w:t>
      </w:r>
      <w:proofErr w:type="spellEnd"/>
      <w:r>
        <w:rPr>
          <w:rFonts w:ascii="Arial" w:eastAsia="Calibri" w:hAnsi="Arial" w:cs="Arial"/>
          <w:i/>
          <w:color w:val="323E4F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323E4F" w:themeColor="text2" w:themeShade="BF"/>
        </w:rPr>
        <w:t>/</w:t>
      </w:r>
      <w:r>
        <w:rPr>
          <w:rFonts w:ascii="Arial" w:eastAsia="Calibri" w:hAnsi="Arial" w:cs="Arial"/>
          <w:i/>
          <w:color w:val="323E4F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323E4F" w:themeColor="text2" w:themeShade="BF"/>
        </w:rPr>
        <w:t>palabras clave y Referencias).</w:t>
      </w:r>
      <w:r>
        <w:rPr>
          <w:rFonts w:ascii="Arial" w:eastAsia="Calibri" w:hAnsi="Arial" w:cs="Arial"/>
          <w:i/>
          <w:color w:val="323E4F" w:themeColor="text2" w:themeShade="BF"/>
        </w:rPr>
        <w:t xml:space="preserve"> Además de las investigaciones, se</w:t>
      </w:r>
      <w:r w:rsidRPr="00E82E9D">
        <w:rPr>
          <w:rFonts w:ascii="Arial" w:eastAsia="Calibri" w:hAnsi="Arial" w:cs="Arial"/>
          <w:i/>
          <w:color w:val="323E4F" w:themeColor="text2" w:themeShade="BF"/>
        </w:rPr>
        <w:t xml:space="preserve"> ac</w:t>
      </w:r>
      <w:r>
        <w:rPr>
          <w:rFonts w:ascii="Arial" w:eastAsia="Calibri" w:hAnsi="Arial" w:cs="Arial"/>
          <w:i/>
          <w:color w:val="323E4F" w:themeColor="text2" w:themeShade="BF"/>
        </w:rPr>
        <w:t>eptan experiencias, propuestas,</w:t>
      </w:r>
      <w:r w:rsidRPr="00E82E9D">
        <w:rPr>
          <w:rFonts w:ascii="Arial" w:eastAsia="Calibri" w:hAnsi="Arial" w:cs="Arial"/>
          <w:i/>
          <w:color w:val="323E4F" w:themeColor="text2" w:themeShade="BF"/>
        </w:rPr>
        <w:t xml:space="preserve"> reflexiones</w:t>
      </w:r>
      <w:r>
        <w:rPr>
          <w:rFonts w:ascii="Arial" w:eastAsia="Calibri" w:hAnsi="Arial" w:cs="Arial"/>
          <w:i/>
          <w:color w:val="323E4F" w:themeColor="text2" w:themeShade="BF"/>
        </w:rPr>
        <w:t xml:space="preserve">. </w:t>
      </w:r>
      <w:r w:rsidRPr="00E82E9D">
        <w:rPr>
          <w:rFonts w:ascii="Arial" w:eastAsia="Calibri" w:hAnsi="Arial" w:cs="Arial"/>
          <w:i/>
          <w:color w:val="323E4F" w:themeColor="text2" w:themeShade="BF"/>
        </w:rPr>
        <w:t xml:space="preserve">En </w:t>
      </w:r>
      <w:r>
        <w:rPr>
          <w:rFonts w:ascii="Arial" w:eastAsia="Calibri" w:hAnsi="Arial" w:cs="Arial"/>
          <w:i/>
          <w:color w:val="323E4F" w:themeColor="text2" w:themeShade="BF"/>
        </w:rPr>
        <w:t>estos tres últimos casos, no es obligatorio seguir la estructura</w:t>
      </w:r>
      <w:r w:rsidRPr="00E82E9D">
        <w:rPr>
          <w:rFonts w:ascii="Arial" w:eastAsia="Calibri" w:hAnsi="Arial" w:cs="Arial"/>
          <w:i/>
          <w:color w:val="323E4F" w:themeColor="text2" w:themeShade="BF"/>
        </w:rPr>
        <w:t xml:space="preserve"> </w:t>
      </w:r>
      <w:r>
        <w:rPr>
          <w:rFonts w:ascii="Arial" w:eastAsia="Calibri" w:hAnsi="Arial" w:cs="Arial"/>
          <w:i/>
          <w:color w:val="323E4F" w:themeColor="text2" w:themeShade="BF"/>
        </w:rPr>
        <w:t>IMRC (Introducción, metodología, resultados y conclusiones).</w:t>
      </w:r>
    </w:p>
    <w:p w14:paraId="605A28F1" w14:textId="77777777" w:rsidR="00370393" w:rsidRPr="00E82E9D" w:rsidRDefault="00370393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i/>
          <w:color w:val="323E4F" w:themeColor="text2" w:themeShade="BF"/>
          <w:sz w:val="24"/>
        </w:rPr>
      </w:pPr>
    </w:p>
    <w:p w14:paraId="3AD08B00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  <w:sz w:val="24"/>
        </w:rPr>
      </w:pPr>
    </w:p>
    <w:p w14:paraId="6D71473A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t>1. Introducción</w:t>
      </w:r>
    </w:p>
    <w:p w14:paraId="2DC6802C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332FD474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Texto de la introducción</w:t>
      </w:r>
      <w:r>
        <w:rPr>
          <w:rFonts w:ascii="Arial" w:eastAsia="Calibri" w:hAnsi="Arial" w:cs="Arial"/>
        </w:rPr>
        <w:t xml:space="preserve"> (Arial 11 pt)</w:t>
      </w:r>
      <w:r w:rsidRPr="00D304C4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No se admiten anexos. Las notas deberán incluirse a final del documento, previo a las referencias.</w:t>
      </w:r>
    </w:p>
    <w:p w14:paraId="4CF63005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</w:rPr>
      </w:pPr>
    </w:p>
    <w:p w14:paraId="1B9D0D68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t>2. Metodología/planteamiento</w:t>
      </w:r>
    </w:p>
    <w:p w14:paraId="7317FD3C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7A5AD84F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del planteamiento del estudio / metodología (Arial 11 pt).</w:t>
      </w:r>
    </w:p>
    <w:p w14:paraId="0A295619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</w:rPr>
      </w:pPr>
    </w:p>
    <w:p w14:paraId="6ED8B93F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t>3. Resultados</w:t>
      </w:r>
    </w:p>
    <w:p w14:paraId="0B47A09F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55E9BB9E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los resultados del estudio (Arial 11 pt).</w:t>
      </w:r>
    </w:p>
    <w:p w14:paraId="02CF7DA9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</w:rPr>
      </w:pPr>
    </w:p>
    <w:p w14:paraId="6D146707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t>4. Discusión y conclusiones</w:t>
      </w:r>
    </w:p>
    <w:p w14:paraId="42C15EF2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0F644DF2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la discusión y/o conclusiones (Arial 11 pt).</w:t>
      </w:r>
    </w:p>
    <w:p w14:paraId="160F0333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  <w:sz w:val="20"/>
        </w:rPr>
      </w:pPr>
    </w:p>
    <w:p w14:paraId="58FA7D8A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lastRenderedPageBreak/>
        <w:t>Notas</w:t>
      </w:r>
    </w:p>
    <w:p w14:paraId="1CAEF1F3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  <w:vertAlign w:val="superscript"/>
        </w:rPr>
        <w:t xml:space="preserve">1 </w:t>
      </w:r>
      <w:r w:rsidRPr="00D304C4">
        <w:rPr>
          <w:rFonts w:ascii="Arial" w:eastAsia="Calibri" w:hAnsi="Arial" w:cs="Arial"/>
          <w:sz w:val="18"/>
        </w:rPr>
        <w:t>Indicar notas en este formato (Ar</w:t>
      </w:r>
      <w:r>
        <w:rPr>
          <w:rFonts w:ascii="Arial" w:eastAsia="Calibri" w:hAnsi="Arial" w:cs="Arial"/>
          <w:sz w:val="18"/>
        </w:rPr>
        <w:t>ial 9 pt</w:t>
      </w:r>
      <w:r w:rsidRPr="00D304C4">
        <w:rPr>
          <w:rFonts w:ascii="Arial" w:eastAsia="Calibri" w:hAnsi="Arial" w:cs="Arial"/>
          <w:sz w:val="18"/>
        </w:rPr>
        <w:t xml:space="preserve">). </w:t>
      </w:r>
    </w:p>
    <w:p w14:paraId="7E84B072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222A35" w:themeColor="text2" w:themeShade="80"/>
          <w:sz w:val="20"/>
        </w:rPr>
      </w:pPr>
    </w:p>
    <w:p w14:paraId="4371F5F5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222A35" w:themeColor="text2" w:themeShade="80"/>
          <w:sz w:val="24"/>
        </w:rPr>
        <w:t>Referencias</w:t>
      </w:r>
    </w:p>
    <w:p w14:paraId="05F58B41" w14:textId="77777777" w:rsidR="0054638D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</w:rPr>
        <w:t xml:space="preserve">Referencias con </w:t>
      </w:r>
      <w:r w:rsidRPr="00D304C4">
        <w:rPr>
          <w:rFonts w:ascii="Arial" w:eastAsia="Calibri" w:hAnsi="Arial" w:cs="Arial"/>
          <w:b/>
          <w:sz w:val="18"/>
        </w:rPr>
        <w:t>formato APA 7ª Edición</w:t>
      </w:r>
      <w:r w:rsidRPr="00D304C4">
        <w:rPr>
          <w:rFonts w:ascii="Arial" w:eastAsia="Calibri" w:hAnsi="Arial" w:cs="Arial"/>
          <w:sz w:val="18"/>
        </w:rPr>
        <w:t xml:space="preserve"> (ver guía en </w:t>
      </w:r>
      <w:hyperlink r:id="rId6" w:history="1">
        <w:r w:rsidRPr="000C4820">
          <w:rPr>
            <w:rStyle w:val="Hipervnculo"/>
            <w:sz w:val="20"/>
            <w:szCs w:val="20"/>
            <w:lang w:val="es-ES"/>
          </w:rPr>
          <w:t>https://www.ucentral.edu.co/sites/default/files/inline-files/guia-normas-apa-7-ed-2020-08-12.pdf</w:t>
        </w:r>
      </w:hyperlink>
      <w:r w:rsidRPr="00D304C4">
        <w:rPr>
          <w:rFonts w:ascii="Arial" w:eastAsia="Calibri" w:hAnsi="Arial" w:cs="Arial"/>
          <w:sz w:val="18"/>
        </w:rPr>
        <w:t xml:space="preserve">). </w:t>
      </w:r>
    </w:p>
    <w:p w14:paraId="37EBE886" w14:textId="77777777" w:rsidR="0054638D" w:rsidRPr="00D304C4" w:rsidRDefault="0054638D" w:rsidP="002E0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Alineadas a la izquierda con sangría francesa de 0,5 cm.</w:t>
      </w:r>
    </w:p>
    <w:p w14:paraId="70442116" w14:textId="77777777" w:rsidR="0054638D" w:rsidRPr="00BA6EA8" w:rsidRDefault="0054638D" w:rsidP="002E084E">
      <w:pPr>
        <w:jc w:val="both"/>
      </w:pPr>
    </w:p>
    <w:p w14:paraId="5A17B465" w14:textId="61AB5B8A" w:rsidR="00A617D6" w:rsidRPr="005A5C5D" w:rsidRDefault="00A617D6" w:rsidP="002E084E">
      <w:pPr>
        <w:jc w:val="both"/>
      </w:pPr>
    </w:p>
    <w:sectPr w:rsidR="00A617D6" w:rsidRPr="005A5C5D" w:rsidSect="0037659D">
      <w:headerReference w:type="default" r:id="rId7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C94C" w14:textId="77777777" w:rsidR="00BE0A6C" w:rsidRDefault="00BE0A6C" w:rsidP="00A617D6">
      <w:pPr>
        <w:spacing w:after="0" w:line="240" w:lineRule="auto"/>
      </w:pPr>
      <w:r>
        <w:separator/>
      </w:r>
    </w:p>
  </w:endnote>
  <w:endnote w:type="continuationSeparator" w:id="0">
    <w:p w14:paraId="040FD8BA" w14:textId="77777777" w:rsidR="00BE0A6C" w:rsidRDefault="00BE0A6C" w:rsidP="00A6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5970" w14:textId="77777777" w:rsidR="00BE0A6C" w:rsidRDefault="00BE0A6C" w:rsidP="00A617D6">
      <w:pPr>
        <w:spacing w:after="0" w:line="240" w:lineRule="auto"/>
      </w:pPr>
      <w:r>
        <w:separator/>
      </w:r>
    </w:p>
  </w:footnote>
  <w:footnote w:type="continuationSeparator" w:id="0">
    <w:p w14:paraId="7A975ACC" w14:textId="77777777" w:rsidR="00BE0A6C" w:rsidRDefault="00BE0A6C" w:rsidP="00A6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0C8A" w14:textId="60DE4C7C" w:rsidR="00DF3A0D" w:rsidRDefault="00412DD4">
    <w:pPr>
      <w:pStyle w:val="Encabezado"/>
      <w:rPr>
        <w:noProof/>
        <w:lang w:eastAsia="es-EC"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7DD5B20" wp14:editId="7F738480">
          <wp:simplePos x="0" y="0"/>
          <wp:positionH relativeFrom="page">
            <wp:posOffset>18237</wp:posOffset>
          </wp:positionH>
          <wp:positionV relativeFrom="paragraph">
            <wp:posOffset>-440055</wp:posOffset>
          </wp:positionV>
          <wp:extent cx="7533444" cy="1065847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444" cy="1065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5F639" w14:textId="14EBF8BD" w:rsidR="00A617D6" w:rsidRPr="00DF3A0D" w:rsidRDefault="00A617D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E"/>
    <w:rsid w:val="00036A1E"/>
    <w:rsid w:val="000A1EA1"/>
    <w:rsid w:val="0018643F"/>
    <w:rsid w:val="0025086B"/>
    <w:rsid w:val="002A6E08"/>
    <w:rsid w:val="002E084E"/>
    <w:rsid w:val="002E44D7"/>
    <w:rsid w:val="002F0D5A"/>
    <w:rsid w:val="0032301A"/>
    <w:rsid w:val="00370393"/>
    <w:rsid w:val="0037659D"/>
    <w:rsid w:val="003A7B4D"/>
    <w:rsid w:val="00412DD4"/>
    <w:rsid w:val="004672E6"/>
    <w:rsid w:val="0054638D"/>
    <w:rsid w:val="005A5C5D"/>
    <w:rsid w:val="005B296B"/>
    <w:rsid w:val="005E24C7"/>
    <w:rsid w:val="00621E1E"/>
    <w:rsid w:val="006D1456"/>
    <w:rsid w:val="00803C73"/>
    <w:rsid w:val="00941FDD"/>
    <w:rsid w:val="0098781D"/>
    <w:rsid w:val="00A617D6"/>
    <w:rsid w:val="00AB480D"/>
    <w:rsid w:val="00AF2089"/>
    <w:rsid w:val="00BA6EA8"/>
    <w:rsid w:val="00BA7DE1"/>
    <w:rsid w:val="00BE0A6C"/>
    <w:rsid w:val="00BF7B21"/>
    <w:rsid w:val="00DA4C21"/>
    <w:rsid w:val="00DF3A0D"/>
    <w:rsid w:val="00E1388E"/>
    <w:rsid w:val="00F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C489C"/>
  <w15:chartTrackingRefBased/>
  <w15:docId w15:val="{178E4F33-E211-421D-ADBC-B97555E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8D"/>
  </w:style>
  <w:style w:type="paragraph" w:styleId="Ttulo2">
    <w:name w:val="heading 2"/>
    <w:basedOn w:val="Normal"/>
    <w:link w:val="Ttulo2Car"/>
    <w:uiPriority w:val="9"/>
    <w:qFormat/>
    <w:rsid w:val="0098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A7DE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6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7D6"/>
  </w:style>
  <w:style w:type="paragraph" w:styleId="Piedepgina">
    <w:name w:val="footer"/>
    <w:basedOn w:val="Normal"/>
    <w:link w:val="PiedepginaCar"/>
    <w:uiPriority w:val="99"/>
    <w:unhideWhenUsed/>
    <w:rsid w:val="00A6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7D6"/>
  </w:style>
  <w:style w:type="character" w:styleId="Hipervnculo">
    <w:name w:val="Hyperlink"/>
    <w:basedOn w:val="Fuentedeprrafopredeter"/>
    <w:uiPriority w:val="99"/>
    <w:unhideWhenUsed/>
    <w:rsid w:val="00BA6EA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781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9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98781D"/>
    <w:rPr>
      <w:i/>
      <w:iCs/>
    </w:rPr>
  </w:style>
  <w:style w:type="character" w:styleId="Textoennegrita">
    <w:name w:val="Strong"/>
    <w:basedOn w:val="Fuentedeprrafopredeter"/>
    <w:uiPriority w:val="22"/>
    <w:qFormat/>
    <w:rsid w:val="0098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7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3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entral.edu.co/sites/default/files/inline-files/guia-normas-apa-7-ed-2020-08-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mcajilema</cp:lastModifiedBy>
  <cp:revision>5</cp:revision>
  <cp:lastPrinted>2023-05-11T18:19:00Z</cp:lastPrinted>
  <dcterms:created xsi:type="dcterms:W3CDTF">2023-06-23T18:29:00Z</dcterms:created>
  <dcterms:modified xsi:type="dcterms:W3CDTF">2023-06-23T20:45:00Z</dcterms:modified>
</cp:coreProperties>
</file>